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31" w:rsidRDefault="006D6931" w:rsidP="006D6931">
      <w:pPr>
        <w:spacing w:after="15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pl-PL"/>
        </w:rPr>
        <w:t>Procedura postępowania w przypadku stwierdzenia choroby zakaźnej typu owsica w przedszkolu/żłobku „Wyspa Malucha” w Przecławiu</w:t>
      </w:r>
    </w:p>
    <w:p w:rsidR="006D6931" w:rsidRDefault="006D6931" w:rsidP="006D6931">
      <w:pPr>
        <w:pStyle w:val="Akapitzlist"/>
        <w:numPr>
          <w:ilvl w:val="0"/>
          <w:numId w:val="1"/>
        </w:numPr>
        <w:spacing w:after="16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Podstawa prawna: Rozporządzenia Ministra Edukacji Narodowej  i Sportu z dnia 31 grudnia 2002r. w sprawie bezpieczeństwa i higieny w publicznych i niepublicznych szkołach i placówkach (Dz. U. z 2003 r. Nr 6 poz. 69 ze zmianami)</w:t>
      </w:r>
    </w:p>
    <w:p w:rsidR="006D6931" w:rsidRDefault="006D6931" w:rsidP="006D6931">
      <w:pPr>
        <w:pStyle w:val="Akapitzlist"/>
        <w:numPr>
          <w:ilvl w:val="0"/>
          <w:numId w:val="1"/>
        </w:numPr>
        <w:spacing w:after="16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Rozporządzenie Ministra Edukacji Narodowej z dnia 21 maja 2001r. w sprawie ramowych statutów publicznego przedszkola oraz publicznych szkół (Dz. U. z dnia 2001r. Nr 61 poz. 624 ze zmianami)</w:t>
      </w:r>
    </w:p>
    <w:p w:rsidR="006D6931" w:rsidRDefault="006D6931" w:rsidP="006D6931">
      <w:pPr>
        <w:pStyle w:val="Akapitzlist"/>
        <w:numPr>
          <w:ilvl w:val="0"/>
          <w:numId w:val="1"/>
        </w:numPr>
        <w:spacing w:after="160" w:line="240" w:lineRule="auto"/>
        <w:textAlignment w:val="top"/>
        <w:rPr>
          <w:rFonts w:ascii="Arial" w:eastAsia="Times New Roman" w:hAnsi="Arial" w:cs="Arial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STATUT Przedszkola i Żłobka „Wyspa Malucha” w Przecławiu</w:t>
      </w:r>
    </w:p>
    <w:p w:rsidR="006D6931" w:rsidRDefault="006D6931" w:rsidP="006D6931">
      <w:pPr>
        <w:spacing w:after="16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pl-PL"/>
        </w:rPr>
        <w:t>Cel procedury:</w:t>
      </w:r>
    </w:p>
    <w:p w:rsidR="006D6931" w:rsidRDefault="006D6931" w:rsidP="006D6931">
      <w:pPr>
        <w:spacing w:after="16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Procedura  ma   zapewnić   higieniczne   warunki    pobytu    dzieci   w   przedszkolu i żłobku oraz chronić przed rozprzestrzenianiem się owsicy w  placówce.</w:t>
      </w:r>
    </w:p>
    <w:p w:rsidR="006D6931" w:rsidRDefault="006D6931" w:rsidP="006D6931">
      <w:pPr>
        <w:spacing w:after="160" w:line="240" w:lineRule="auto"/>
        <w:textAlignment w:val="top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pl-PL"/>
        </w:rPr>
        <w:t>Zakres procedury:</w:t>
      </w:r>
    </w:p>
    <w:p w:rsidR="006D6931" w:rsidRDefault="006D6931" w:rsidP="006D6931">
      <w:pPr>
        <w:spacing w:after="16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Procedura dotyczy postępowania w przypadku stwierdzenia owsicy w przedszkolu lub żłobku „Wyspa Malucha” w Przecławiu.</w:t>
      </w:r>
    </w:p>
    <w:p w:rsidR="00B24C12" w:rsidRPr="00B24C12" w:rsidRDefault="00B24C12" w:rsidP="006D6931">
      <w:pPr>
        <w:spacing w:after="160" w:line="240" w:lineRule="auto"/>
        <w:textAlignment w:val="top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pl-PL"/>
        </w:rPr>
      </w:pPr>
      <w:r w:rsidRPr="00B24C12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pl-PL"/>
        </w:rPr>
        <w:t>Opis zjawiska:</w:t>
      </w:r>
    </w:p>
    <w:p w:rsidR="00B24C12" w:rsidRPr="00567984" w:rsidRDefault="00B24C12" w:rsidP="00B24C12">
      <w:pPr>
        <w:pStyle w:val="tekst-03-tekst-bez-wciecia"/>
        <w:shd w:val="clear" w:color="auto" w:fill="FFFFFF"/>
        <w:spacing w:before="0" w:beforeAutospacing="0"/>
        <w:rPr>
          <w:sz w:val="26"/>
          <w:szCs w:val="26"/>
        </w:rPr>
      </w:pPr>
      <w:r w:rsidRPr="00B24C12">
        <w:rPr>
          <w:b/>
          <w:sz w:val="26"/>
          <w:szCs w:val="26"/>
        </w:rPr>
        <w:t>Owsica,</w:t>
      </w:r>
      <w:r w:rsidRPr="00567984">
        <w:rPr>
          <w:sz w:val="26"/>
          <w:szCs w:val="26"/>
        </w:rPr>
        <w:t xml:space="preserve"> choć może być dokuczliwa (silny świąd odbytu), zwykle nie jest szkodliwa dla zdrowia, a przy ścisłym przestrzeganiu higieny ustępuje samoistnie w ciągu 2 tygodni. Ponadto w większości przypadków przebiega bezobjawowo.</w:t>
      </w:r>
    </w:p>
    <w:p w:rsidR="00B24C12" w:rsidRPr="00567984" w:rsidRDefault="00B24C12" w:rsidP="00B24C12">
      <w:pPr>
        <w:pStyle w:val="tekst-03-tekst-wciecie"/>
        <w:shd w:val="clear" w:color="auto" w:fill="FFFFFF"/>
        <w:spacing w:before="0" w:beforeAutospacing="0"/>
        <w:rPr>
          <w:sz w:val="26"/>
          <w:szCs w:val="26"/>
        </w:rPr>
      </w:pPr>
      <w:r w:rsidRPr="00567984">
        <w:rPr>
          <w:sz w:val="26"/>
          <w:szCs w:val="26"/>
        </w:rPr>
        <w:t xml:space="preserve">Leczenie owsicy polega na podaniu 2 pojedynczych dawek leków w odstępie 2 tygodni – </w:t>
      </w:r>
      <w:r w:rsidRPr="00567984">
        <w:rPr>
          <w:b/>
          <w:sz w:val="26"/>
          <w:szCs w:val="26"/>
        </w:rPr>
        <w:t>pierwsza dawka służy eliminacji zarażenia</w:t>
      </w:r>
      <w:r w:rsidRPr="00567984">
        <w:rPr>
          <w:sz w:val="26"/>
          <w:szCs w:val="26"/>
        </w:rPr>
        <w:t>, druga ma zapobiec ponownej inwazji pasożytniczej (</w:t>
      </w:r>
      <w:proofErr w:type="spellStart"/>
      <w:r w:rsidRPr="00567984">
        <w:rPr>
          <w:sz w:val="26"/>
          <w:szCs w:val="26"/>
        </w:rPr>
        <w:t>re-infestacji</w:t>
      </w:r>
      <w:proofErr w:type="spellEnd"/>
      <w:r w:rsidRPr="00567984">
        <w:rPr>
          <w:sz w:val="26"/>
          <w:szCs w:val="26"/>
        </w:rPr>
        <w:t>), która jest częstym zjawiskiem. W ogólnej populacji w leczeniu owsicy stosuje się:</w:t>
      </w:r>
    </w:p>
    <w:p w:rsidR="00B24C12" w:rsidRPr="00567984" w:rsidRDefault="00B24C12" w:rsidP="00B24C12">
      <w:pPr>
        <w:pStyle w:val="tekst-03-tekst-bulet-2"/>
        <w:numPr>
          <w:ilvl w:val="0"/>
          <w:numId w:val="2"/>
        </w:numPr>
        <w:shd w:val="clear" w:color="auto" w:fill="FFFFFF"/>
        <w:spacing w:before="0" w:beforeAutospacing="0"/>
        <w:rPr>
          <w:sz w:val="26"/>
          <w:szCs w:val="26"/>
        </w:rPr>
      </w:pPr>
      <w:proofErr w:type="spellStart"/>
      <w:r w:rsidRPr="00567984">
        <w:rPr>
          <w:sz w:val="26"/>
          <w:szCs w:val="26"/>
        </w:rPr>
        <w:t>albendazol</w:t>
      </w:r>
      <w:proofErr w:type="spellEnd"/>
      <w:r w:rsidRPr="00567984">
        <w:rPr>
          <w:sz w:val="26"/>
          <w:szCs w:val="26"/>
        </w:rPr>
        <w:t xml:space="preserve"> w dawce 400 mg (pojedyncza tabletka do przyjmowania z pokarmem)</w:t>
      </w:r>
    </w:p>
    <w:p w:rsidR="00B24C12" w:rsidRPr="00567984" w:rsidRDefault="00B24C12" w:rsidP="00B24C12">
      <w:pPr>
        <w:pStyle w:val="tekst-03-tekst-bulet-2"/>
        <w:numPr>
          <w:ilvl w:val="0"/>
          <w:numId w:val="2"/>
        </w:numPr>
        <w:shd w:val="clear" w:color="auto" w:fill="FFFFFF"/>
        <w:spacing w:before="0" w:beforeAutospacing="0"/>
        <w:rPr>
          <w:sz w:val="26"/>
          <w:szCs w:val="26"/>
        </w:rPr>
      </w:pPr>
      <w:proofErr w:type="spellStart"/>
      <w:r w:rsidRPr="00567984">
        <w:rPr>
          <w:sz w:val="26"/>
          <w:szCs w:val="26"/>
        </w:rPr>
        <w:t>mebendazol</w:t>
      </w:r>
      <w:proofErr w:type="spellEnd"/>
      <w:r w:rsidRPr="00567984">
        <w:rPr>
          <w:sz w:val="26"/>
          <w:szCs w:val="26"/>
        </w:rPr>
        <w:t xml:space="preserve"> w dawce 100 mg (tabletka do żucia)</w:t>
      </w:r>
    </w:p>
    <w:p w:rsidR="00B24C12" w:rsidRPr="00567984" w:rsidRDefault="00B24C12" w:rsidP="00B24C12">
      <w:pPr>
        <w:pStyle w:val="tekst-03-tekst-bulet-2"/>
        <w:numPr>
          <w:ilvl w:val="0"/>
          <w:numId w:val="2"/>
        </w:numPr>
        <w:shd w:val="clear" w:color="auto" w:fill="FFFFFF"/>
        <w:spacing w:before="0" w:beforeAutospacing="0"/>
        <w:rPr>
          <w:sz w:val="26"/>
          <w:szCs w:val="26"/>
        </w:rPr>
      </w:pPr>
      <w:proofErr w:type="spellStart"/>
      <w:r w:rsidRPr="00567984">
        <w:rPr>
          <w:sz w:val="26"/>
          <w:szCs w:val="26"/>
        </w:rPr>
        <w:t>pyrantel</w:t>
      </w:r>
      <w:proofErr w:type="spellEnd"/>
      <w:r w:rsidRPr="00567984">
        <w:rPr>
          <w:sz w:val="26"/>
          <w:szCs w:val="26"/>
        </w:rPr>
        <w:t xml:space="preserve"> w dawce 11 mg/kg mc. (maks. 1 g).</w:t>
      </w:r>
    </w:p>
    <w:p w:rsidR="00B24C12" w:rsidRPr="00567984" w:rsidRDefault="00B24C12" w:rsidP="00B24C12">
      <w:pPr>
        <w:pStyle w:val="tekst-03-tekst-wciecie"/>
        <w:shd w:val="clear" w:color="auto" w:fill="FFFFFF"/>
        <w:spacing w:before="0" w:beforeAutospacing="0"/>
        <w:rPr>
          <w:sz w:val="26"/>
          <w:szCs w:val="26"/>
        </w:rPr>
      </w:pPr>
      <w:r>
        <w:rPr>
          <w:sz w:val="26"/>
          <w:szCs w:val="26"/>
        </w:rPr>
        <w:t>L</w:t>
      </w:r>
      <w:r w:rsidRPr="00567984">
        <w:rPr>
          <w:sz w:val="26"/>
          <w:szCs w:val="26"/>
        </w:rPr>
        <w:t>eczenie wszystkich domowników pozwala zmniejszyć ryzyko nawrotów zarażenia, które stanowią częsty problem w leczeniu owsicy. W zapobieganiu ponownym inwazjom zaleca się:</w:t>
      </w:r>
    </w:p>
    <w:p w:rsidR="00B24C12" w:rsidRPr="00567984" w:rsidRDefault="00B24C12" w:rsidP="00B24C12">
      <w:pPr>
        <w:pStyle w:val="tekst-03-tekst-bulet-2"/>
        <w:numPr>
          <w:ilvl w:val="0"/>
          <w:numId w:val="3"/>
        </w:numPr>
        <w:shd w:val="clear" w:color="auto" w:fill="FFFFFF"/>
        <w:spacing w:before="0" w:beforeAutospacing="0"/>
        <w:rPr>
          <w:sz w:val="26"/>
          <w:szCs w:val="26"/>
        </w:rPr>
      </w:pPr>
      <w:r w:rsidRPr="00567984">
        <w:rPr>
          <w:sz w:val="26"/>
          <w:szCs w:val="26"/>
        </w:rPr>
        <w:t>leczenie wszystkich domowników lub całych społeczności (żłobki, przedszkola, pensjonariusze placówek opiekuńczych)</w:t>
      </w:r>
    </w:p>
    <w:p w:rsidR="00B24C12" w:rsidRPr="00567984" w:rsidRDefault="00B24C12" w:rsidP="00B24C12">
      <w:pPr>
        <w:pStyle w:val="tekst-03-tekst-bulet-2"/>
        <w:numPr>
          <w:ilvl w:val="0"/>
          <w:numId w:val="3"/>
        </w:numPr>
        <w:shd w:val="clear" w:color="auto" w:fill="FFFFFF"/>
        <w:spacing w:before="0" w:beforeAutospacing="0"/>
        <w:rPr>
          <w:sz w:val="26"/>
          <w:szCs w:val="26"/>
        </w:rPr>
      </w:pPr>
      <w:r w:rsidRPr="00567984">
        <w:rPr>
          <w:sz w:val="26"/>
          <w:szCs w:val="26"/>
        </w:rPr>
        <w:t xml:space="preserve">działania higieniczne, które przerywają transmisję zarażenia (np. mycie mydłem rąk przed każdym posiłkiem, krótkie obcinanie paznokci, unikanie obgryzania paznokci i drapania się w okolicę odbytu, codzienne poranne </w:t>
      </w:r>
      <w:r w:rsidRPr="00567984">
        <w:rPr>
          <w:sz w:val="26"/>
          <w:szCs w:val="26"/>
        </w:rPr>
        <w:lastRenderedPageBreak/>
        <w:t>kąpiele, aby zmyć jaja owsika ze skóry, codzienna zmiana i pranie bielizny, bielizny pościelowej, piżam i prześcieradeł)</w:t>
      </w:r>
    </w:p>
    <w:p w:rsidR="00B24C12" w:rsidRPr="00B24C12" w:rsidRDefault="00B24C12" w:rsidP="00B24C12">
      <w:pPr>
        <w:pStyle w:val="tekst-03-tekst-bulet-2"/>
        <w:numPr>
          <w:ilvl w:val="0"/>
          <w:numId w:val="3"/>
        </w:numPr>
        <w:shd w:val="clear" w:color="auto" w:fill="FFFFFF"/>
        <w:spacing w:before="0" w:beforeAutospacing="0"/>
        <w:rPr>
          <w:sz w:val="26"/>
          <w:szCs w:val="26"/>
        </w:rPr>
      </w:pPr>
      <w:r w:rsidRPr="00567984">
        <w:rPr>
          <w:sz w:val="26"/>
          <w:szCs w:val="26"/>
        </w:rPr>
        <w:t>częste odkurzanie i mycie podłóg.</w:t>
      </w:r>
    </w:p>
    <w:p w:rsidR="00295B04" w:rsidRDefault="006D6931" w:rsidP="000520B6">
      <w:pPr>
        <w:spacing w:after="12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pl-PL"/>
        </w:rPr>
        <w:t>Uczestnicy postępowania – zakres odpowiedzialności: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br/>
        <w:t xml:space="preserve">1. Rodzice mają obowiązek zgłaszania wszelkich poważnych dolegliwości i chorób zakaźnych dziecka </w:t>
      </w:r>
      <w:r w:rsidR="00BE486B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( w tym chorób pasożytniczych typu owsica, itp.)</w:t>
      </w:r>
      <w:r w:rsidR="0056798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oraz udzielania nauczycielowi wyczerpu</w:t>
      </w:r>
      <w:r w:rsidR="00295B0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jących informacji na ten temat.</w:t>
      </w:r>
    </w:p>
    <w:p w:rsidR="00295B04" w:rsidRDefault="006D6931" w:rsidP="000520B6">
      <w:pPr>
        <w:spacing w:after="12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2. Nauczyciele:    zobowiązani   są   do   natychmiastowego zgłaszania dyrektorowi   przedszkola/żłobka  sygnałów    dotyczących   pojawienia  się owsicy w placówce.</w:t>
      </w:r>
    </w:p>
    <w:p w:rsidR="00295B04" w:rsidRDefault="006D6931" w:rsidP="000520B6">
      <w:pPr>
        <w:spacing w:after="12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3. Pracownicy  obsługi:    winni   zgłosić   swoje   podejrzenia,  co  do wystąpienia    </w:t>
      </w:r>
      <w:r w:rsidR="0056798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owsicy   w   danej   grupie   nauczyc</w:t>
      </w:r>
      <w:r w:rsidR="00295B0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ielowi,       bądź dyrektorowi.</w:t>
      </w:r>
    </w:p>
    <w:p w:rsidR="00567984" w:rsidRPr="00B24C12" w:rsidRDefault="006D6931" w:rsidP="000520B6">
      <w:pPr>
        <w:spacing w:after="12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4. Dyrektor: jest zobowiązany do zapewnienia dzieciom higienicznych warunków   pobytu   w przedszkolu/żłobku,  a    pracownikom  higienicznych warunków pracy. </w:t>
      </w:r>
    </w:p>
    <w:p w:rsidR="006D6931" w:rsidRDefault="006D6931" w:rsidP="006D6931">
      <w:pPr>
        <w:spacing w:after="160" w:line="240" w:lineRule="auto"/>
        <w:textAlignment w:val="top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pl-PL"/>
        </w:rPr>
        <w:t>Opis procedury:</w:t>
      </w:r>
    </w:p>
    <w:p w:rsidR="00295B04" w:rsidRDefault="006D6931" w:rsidP="006D6931">
      <w:pPr>
        <w:spacing w:after="16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1. </w:t>
      </w:r>
      <w:r w:rsidR="0056798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Rodzice mają obowiązek zgłaszania wszelkich poważnych dolegliwości i chorób zakaźnych dziecka ( w tym chorób pasożytniczych typu owsica, itp.) oraz udzielania nauczycielow</w:t>
      </w:r>
      <w:r w:rsidR="00B24C12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i wyczerpujących informacji na</w:t>
      </w:r>
      <w:r w:rsidR="0056798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temat</w:t>
      </w:r>
      <w:r w:rsidR="00B24C12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podjętych d</w:t>
      </w:r>
      <w:r w:rsidR="00295B0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ziałań.                       </w:t>
      </w:r>
    </w:p>
    <w:p w:rsidR="00295B04" w:rsidRDefault="006D6931" w:rsidP="006D6931">
      <w:pPr>
        <w:spacing w:after="16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2. </w:t>
      </w:r>
      <w:r w:rsidR="0056798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Rodzice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niezwłocznie </w:t>
      </w:r>
      <w:r w:rsidR="0056798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podejmują </w:t>
      </w:r>
      <w:r w:rsidR="00B24C12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czynności w celu eliminacji choroby.  Pamiętają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też o konieczności poddania </w:t>
      </w:r>
      <w:r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pl-PL"/>
        </w:rPr>
        <w:t>kuracji wszystkich domowników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i monitoruj</w:t>
      </w:r>
      <w:r w:rsidR="00B24C12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ą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skuteczność działań, jednocześnie  informuj</w:t>
      </w:r>
      <w:r w:rsidR="00B24C12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ą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 dyrektora  przedszkola o wynik</w:t>
      </w:r>
      <w:r w:rsidR="00295B0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ach  kontroli i skali zjawiska.</w:t>
      </w:r>
    </w:p>
    <w:p w:rsidR="00295B04" w:rsidRDefault="006D6931" w:rsidP="006D6931">
      <w:pPr>
        <w:spacing w:after="16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3. A</w:t>
      </w:r>
      <w:r w:rsidR="00B24C12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by   skutecznie   wyeliminować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owsicę,  na  czas kilkudniowej kuracji</w:t>
      </w:r>
      <w:r w:rsidR="00B33CD6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 </w:t>
      </w:r>
      <w:r w:rsidR="00B33CD6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rodzic powinien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 </w:t>
      </w:r>
      <w:r w:rsidR="00B33CD6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odizolować</w:t>
      </w:r>
      <w:r w:rsidR="00B33CD6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dziecko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od grupy, tj. pozosta</w:t>
      </w:r>
      <w:r w:rsidR="00295B0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wić w domu</w:t>
      </w:r>
      <w:r w:rsidR="00B33CD6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(przynajmniej do czasu pozbycia się pasożytów, tak aby nie narażać innych </w:t>
      </w:r>
      <w:r w:rsidR="000520B6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dzieci </w:t>
      </w:r>
      <w:r w:rsidR="00B33CD6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na </w:t>
      </w:r>
      <w:r w:rsidR="000520B6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zarażenie</w:t>
      </w:r>
      <w:r w:rsidR="00B33CD6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)</w:t>
      </w:r>
      <w:r w:rsidR="00295B0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.</w:t>
      </w:r>
    </w:p>
    <w:p w:rsidR="00295B04" w:rsidRDefault="006D6931" w:rsidP="006D6931">
      <w:pPr>
        <w:spacing w:after="16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4. Nauczyciel </w:t>
      </w:r>
      <w:r w:rsidR="00B24C12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powiadamia pozostałych rodziców z grupy w celu podjęcia działań mających na celu zapobieżenie rozprzestrzenianiu się choroby (przyjęcie jednej dawki odpowiedniego leku przez osoby z bezpośredniego kontaktu z zarażonym dzieckiem</w:t>
      </w:r>
      <w:r w:rsidR="00006689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; zabranie pościeli i ubrań dziecka z placówki do wyprania</w:t>
      </w:r>
      <w:r w:rsidR="00B24C12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).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> </w:t>
      </w:r>
      <w:r w:rsidR="00B24C12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                                                                                </w:t>
      </w:r>
      <w:r w:rsidR="00295B0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                              </w:t>
      </w:r>
    </w:p>
    <w:p w:rsidR="00295B04" w:rsidRDefault="006D6931" w:rsidP="006D6931">
      <w:pPr>
        <w:spacing w:after="16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5. W  sytuacji   stwierdzenia   nieskuteczności   zalecanych   działań,  nauczycielka   (osoba posiadająca   stosowane kwalifikacje,  którą  dyrektor  upoważnił) zawiadamia o tym dyrektora placówki  w  celu  podjęcia  bardziej  radykalnych  kroków </w:t>
      </w:r>
      <w:r w:rsidR="00006689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                 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( zawiadomienie   ośrodka    pomocy     społecznej    o     konieczności wzmożenia  nadzoru   nad   realizacją   funkcji   opiekuńczych   przez rodziców    dziecka    oraz  udzielenia rodzinie potrzebnego wsparcia). </w:t>
      </w:r>
      <w:r w:rsidR="00BE486B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                                  </w:t>
      </w:r>
      <w:r w:rsidR="00295B0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                              </w:t>
      </w:r>
    </w:p>
    <w:p w:rsidR="005D78EB" w:rsidRPr="00295B04" w:rsidRDefault="00BE486B" w:rsidP="00295B04">
      <w:pPr>
        <w:spacing w:after="160" w:line="240" w:lineRule="auto"/>
        <w:textAlignment w:val="top"/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6. Każdorazowo, po stwierdzeniu wystąpienia zjawiska, Dyrektor   nakazuje podjęcie czynności dezynfekcyjnych przez pracowników obsługi placówki, odpowiednimi środkami do zwalczania tego typu pasożytów, w pomieszczeniach w których przebywało zakażone dziecko (dezynfekcja zabawek, dywanów, powierzchni płaskich, toalet, nocników, oddanie pościeli i ubrań dzieci rodzicom do wyprania, ewentualnie wypranie pościeli w pralni placówki).                                                                                       </w:t>
      </w:r>
      <w:r w:rsidR="006D6931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                                                                 </w:t>
      </w:r>
      <w:r w:rsidR="00295B04">
        <w:rPr>
          <w:rFonts w:ascii="Times New Roman" w:eastAsia="Times New Roman" w:hAnsi="Times New Roman" w:cs="Times New Roman"/>
          <w:color w:val="111111"/>
          <w:sz w:val="26"/>
          <w:szCs w:val="26"/>
          <w:lang w:eastAsia="pl-PL"/>
        </w:rPr>
        <w:t xml:space="preserve">                      </w:t>
      </w:r>
    </w:p>
    <w:sectPr w:rsidR="005D78EB" w:rsidRPr="00295B04" w:rsidSect="005D7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F81"/>
    <w:multiLevelType w:val="multilevel"/>
    <w:tmpl w:val="B4F0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8040D"/>
    <w:multiLevelType w:val="hybridMultilevel"/>
    <w:tmpl w:val="433CA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32F1D"/>
    <w:multiLevelType w:val="multilevel"/>
    <w:tmpl w:val="6836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6931"/>
    <w:rsid w:val="00006689"/>
    <w:rsid w:val="000520B6"/>
    <w:rsid w:val="00295B04"/>
    <w:rsid w:val="00567984"/>
    <w:rsid w:val="005D78EB"/>
    <w:rsid w:val="006D6931"/>
    <w:rsid w:val="008864CA"/>
    <w:rsid w:val="009A50F0"/>
    <w:rsid w:val="00B24C12"/>
    <w:rsid w:val="00B33CD6"/>
    <w:rsid w:val="00BE486B"/>
    <w:rsid w:val="00E5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931"/>
    <w:pPr>
      <w:ind w:left="720"/>
      <w:contextualSpacing/>
    </w:pPr>
  </w:style>
  <w:style w:type="paragraph" w:customStyle="1" w:styleId="tekst-03-tekst-bez-wciecia">
    <w:name w:val="tekst-03-tekst-bez-wciecia"/>
    <w:basedOn w:val="Normalny"/>
    <w:rsid w:val="0056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-03-tekst-wciecie">
    <w:name w:val="tekst-03-tekst-wciecie"/>
    <w:basedOn w:val="Normalny"/>
    <w:rsid w:val="0056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-03-tekst-bulet-2">
    <w:name w:val="tekst-03-tekst-bulet-2"/>
    <w:basedOn w:val="Normalny"/>
    <w:rsid w:val="0056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Macuk</dc:creator>
  <cp:lastModifiedBy>Joanna Macuk</cp:lastModifiedBy>
  <cp:revision>4</cp:revision>
  <cp:lastPrinted>2023-09-22T08:43:00Z</cp:lastPrinted>
  <dcterms:created xsi:type="dcterms:W3CDTF">2023-09-21T11:37:00Z</dcterms:created>
  <dcterms:modified xsi:type="dcterms:W3CDTF">2023-09-22T08:46:00Z</dcterms:modified>
</cp:coreProperties>
</file>